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</w:pPr>
      <w:r w:rsidRPr="00C30E8A">
        <w:rPr>
          <w:rFonts w:ascii="Calibri" w:hAnsi="Calibri"/>
          <w:b/>
          <w:bCs/>
          <w:color w:val="4A4A4A"/>
          <w:sz w:val="30"/>
          <w:szCs w:val="30"/>
          <w:shd w:val="clear" w:color="auto" w:fill="FFFFFF"/>
          <w:lang w:val="en-US"/>
        </w:rPr>
        <w:t>Santa Claus Is Coming To Town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You’d better watch out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You’d better not cry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You'd better not pout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I’m telling you why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Santa Claus is </w:t>
      </w:r>
      <w:proofErr w:type="spellStart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comin</w:t>
      </w:r>
      <w:proofErr w:type="spellEnd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' to town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He’s making a list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And checking it twice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proofErr w:type="spellStart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Gonna</w:t>
      </w:r>
      <w:proofErr w:type="spellEnd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 find out who’s naughty and nice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Santa Claus is </w:t>
      </w:r>
      <w:proofErr w:type="spellStart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comin</w:t>
      </w:r>
      <w:proofErr w:type="spellEnd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' to town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He sees you when you’re sleeping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He knows when you’re awake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He knows if you’ve been bad or good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So be good for goodness sake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Oh, you’d better watch out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You’d better not cry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Better not pout </w:t>
      </w:r>
      <w:bookmarkStart w:id="0" w:name="_GoBack"/>
      <w:bookmarkEnd w:id="0"/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I’m telling you why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Santa Claus is </w:t>
      </w:r>
      <w:proofErr w:type="spellStart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comin</w:t>
      </w:r>
      <w:proofErr w:type="spellEnd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' to town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Little tin horns 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And little toy drums 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Rooty-toot-toot 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And rump-a-tum-tum 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Curly-haired dolls 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proofErr w:type="gramStart"/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>That tootle</w:t>
      </w:r>
      <w:proofErr w:type="gramEnd"/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 and coo </w:t>
      </w:r>
    </w:p>
    <w:p w:rsidR="00C30E8A" w:rsidRPr="001900BF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b/>
          <w:i/>
          <w:color w:val="505050"/>
          <w:sz w:val="21"/>
          <w:szCs w:val="21"/>
          <w:lang w:val="en-US" w:eastAsia="ru-RU"/>
        </w:rPr>
      </w:pPr>
      <w:r w:rsidRPr="001900BF">
        <w:rPr>
          <w:rFonts w:ascii="Consolas" w:eastAsia="Times New Roman" w:hAnsi="Consolas" w:cs="Consolas"/>
          <w:b/>
          <w:i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Elephants, boats and kiddie cars too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Oh, you’d better watch out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You’d better not cry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Better not pout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I’m telling you why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Santa Claus is </w:t>
      </w:r>
      <w:proofErr w:type="spellStart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comin</w:t>
      </w:r>
      <w:proofErr w:type="spellEnd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' to town </w:t>
      </w: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</w:p>
    <w:p w:rsidR="00C30E8A" w:rsidRPr="00C30E8A" w:rsidRDefault="00C30E8A" w:rsidP="00C30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val="en-US" w:eastAsia="ru-RU"/>
        </w:rPr>
      </w:pPr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 xml:space="preserve">Santa Claus is </w:t>
      </w:r>
      <w:proofErr w:type="spellStart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comin</w:t>
      </w:r>
      <w:proofErr w:type="spellEnd"/>
      <w:r w:rsidRPr="00C30E8A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en-US" w:eastAsia="ru-RU"/>
        </w:rPr>
        <w:t>' to town!</w:t>
      </w:r>
    </w:p>
    <w:p w:rsidR="00DF39FB" w:rsidRPr="00C30E8A" w:rsidRDefault="00DF39FB">
      <w:pPr>
        <w:rPr>
          <w:lang w:val="en-US"/>
        </w:rPr>
      </w:pPr>
    </w:p>
    <w:sectPr w:rsidR="00DF39FB" w:rsidRPr="00C30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8A"/>
    <w:rsid w:val="001900BF"/>
    <w:rsid w:val="00C30E8A"/>
    <w:rsid w:val="00DF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30E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0E8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30E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0E8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Company>SPecialiST RePack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</cp:revision>
  <dcterms:created xsi:type="dcterms:W3CDTF">2016-12-01T18:44:00Z</dcterms:created>
  <dcterms:modified xsi:type="dcterms:W3CDTF">2016-12-08T13:23:00Z</dcterms:modified>
</cp:coreProperties>
</file>